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F54" w:rsidRPr="00F031FC" w:rsidRDefault="00B50F54" w:rsidP="00B50F54">
      <w:pPr>
        <w:pStyle w:val="a3"/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447"/>
      <w:r w:rsidRPr="00F031FC">
        <w:rPr>
          <w:rFonts w:ascii="Arial" w:hAnsi="Arial" w:cs="Arial"/>
          <w:b/>
          <w:sz w:val="16"/>
          <w:szCs w:val="16"/>
        </w:rPr>
        <w:t xml:space="preserve">Приложение </w:t>
      </w:r>
      <w:r w:rsidRPr="00DD1ACC">
        <w:rPr>
          <w:rFonts w:ascii="Arial" w:hAnsi="Arial" w:cs="Arial"/>
          <w:b/>
          <w:sz w:val="16"/>
          <w:szCs w:val="16"/>
        </w:rPr>
        <w:t>2</w:t>
      </w:r>
    </w:p>
    <w:p w:rsidR="00B50F54" w:rsidRPr="00F031FC" w:rsidRDefault="00B50F54" w:rsidP="00B50F54">
      <w:pPr>
        <w:pStyle w:val="a3"/>
        <w:spacing w:after="120"/>
        <w:jc w:val="right"/>
        <w:rPr>
          <w:rFonts w:ascii="Arial" w:hAnsi="Arial" w:cs="Arial"/>
          <w:sz w:val="16"/>
          <w:szCs w:val="16"/>
        </w:rPr>
      </w:pPr>
      <w:r w:rsidRPr="00F031FC">
        <w:rPr>
          <w:rFonts w:ascii="Arial" w:hAnsi="Arial" w:cs="Arial"/>
          <w:b/>
          <w:sz w:val="16"/>
          <w:szCs w:val="16"/>
        </w:rPr>
        <w:t xml:space="preserve">к ДОГОВОРУ </w:t>
      </w:r>
      <w:proofErr w:type="gramStart"/>
      <w:r w:rsidRPr="00F031FC">
        <w:rPr>
          <w:rFonts w:ascii="Arial" w:hAnsi="Arial" w:cs="Arial"/>
          <w:b/>
          <w:sz w:val="16"/>
          <w:szCs w:val="16"/>
        </w:rPr>
        <w:t xml:space="preserve">№ </w:t>
      </w:r>
      <w:proofErr w:type="gramEnd"/>
      <w:r w:rsidRPr="00F031FC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031FC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Pr="00F031FC">
        <w:rPr>
          <w:rFonts w:ascii="Arial" w:eastAsia="MS Mincho" w:hAnsi="Arial" w:cs="Arial"/>
          <w:sz w:val="16"/>
          <w:szCs w:val="16"/>
        </w:rPr>
      </w:r>
      <w:r w:rsidRPr="00F031FC">
        <w:rPr>
          <w:rFonts w:ascii="Arial" w:eastAsia="MS Mincho" w:hAnsi="Arial" w:cs="Arial"/>
          <w:sz w:val="16"/>
          <w:szCs w:val="16"/>
        </w:rPr>
        <w:fldChar w:fldCharType="separate"/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MS Mincho" w:hAnsi="Arial" w:cs="Arial"/>
          <w:sz w:val="16"/>
          <w:szCs w:val="16"/>
        </w:rPr>
        <w:fldChar w:fldCharType="end"/>
      </w:r>
      <w:proofErr w:type="gramStart"/>
      <w:r w:rsidRPr="00F031FC">
        <w:rPr>
          <w:rFonts w:ascii="Arial" w:eastAsia="MS Mincho" w:hAnsi="Arial" w:cs="Arial"/>
          <w:sz w:val="16"/>
          <w:szCs w:val="16"/>
        </w:rPr>
        <w:t xml:space="preserve"> </w:t>
      </w:r>
      <w:r w:rsidRPr="00F031FC">
        <w:rPr>
          <w:rFonts w:ascii="Arial" w:hAnsi="Arial" w:cs="Arial"/>
          <w:b/>
          <w:sz w:val="16"/>
          <w:szCs w:val="16"/>
        </w:rPr>
        <w:t>от</w:t>
      </w:r>
      <w:proofErr w:type="gramEnd"/>
      <w:r w:rsidRPr="00F031FC">
        <w:rPr>
          <w:rFonts w:ascii="Arial" w:hAnsi="Arial" w:cs="Arial"/>
          <w:b/>
          <w:sz w:val="16"/>
          <w:szCs w:val="16"/>
        </w:rPr>
        <w:t xml:space="preserve"> </w:t>
      </w:r>
      <w:r w:rsidRPr="00F031FC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031FC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Pr="00F031FC">
        <w:rPr>
          <w:rFonts w:ascii="Arial" w:eastAsia="MS Mincho" w:hAnsi="Arial" w:cs="Arial"/>
          <w:sz w:val="16"/>
          <w:szCs w:val="16"/>
        </w:rPr>
      </w:r>
      <w:r w:rsidRPr="00F031FC">
        <w:rPr>
          <w:rFonts w:ascii="Arial" w:eastAsia="MS Mincho" w:hAnsi="Arial" w:cs="Arial"/>
          <w:sz w:val="16"/>
          <w:szCs w:val="16"/>
        </w:rPr>
        <w:fldChar w:fldCharType="separate"/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Arial Unicode MS" w:hAnsi="Arial Unicode MS" w:cs="Arial"/>
          <w:noProof/>
          <w:sz w:val="16"/>
          <w:szCs w:val="16"/>
        </w:rPr>
        <w:t> </w:t>
      </w:r>
      <w:r w:rsidRPr="00F031FC">
        <w:rPr>
          <w:rFonts w:ascii="Arial" w:eastAsia="MS Mincho" w:hAnsi="Arial" w:cs="Arial"/>
          <w:sz w:val="16"/>
          <w:szCs w:val="16"/>
        </w:rPr>
        <w:fldChar w:fldCharType="end"/>
      </w:r>
    </w:p>
    <w:p w:rsidR="00B50F54" w:rsidRPr="00663D5A" w:rsidRDefault="00B50F54" w:rsidP="00B50F54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</w:rPr>
      </w:pP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47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0"/>
      <w:r w:rsidRPr="00663D5A">
        <w:rPr>
          <w:rFonts w:ascii="Arial" w:eastAsia="MS Mincho" w:hAnsi="Arial" w:cs="Arial"/>
          <w:sz w:val="20"/>
          <w:szCs w:val="20"/>
        </w:rPr>
        <w:t>,</w:t>
      </w:r>
      <w:r w:rsidRPr="00663D5A">
        <w:rPr>
          <w:rFonts w:ascii="Arial" w:eastAsia="MS Mincho" w:hAnsi="Arial" w:cs="Arial"/>
          <w:b/>
          <w:bCs/>
          <w:sz w:val="20"/>
          <w:szCs w:val="20"/>
        </w:rPr>
        <w:t xml:space="preserve"> </w:t>
      </w:r>
      <w:r w:rsidRPr="00663D5A">
        <w:rPr>
          <w:rFonts w:ascii="Arial" w:eastAsia="MS Mincho" w:hAnsi="Arial" w:cs="Arial"/>
          <w:sz w:val="20"/>
          <w:szCs w:val="20"/>
        </w:rPr>
        <w:t>именуемое в дальнейшем «</w:t>
      </w:r>
      <w:r>
        <w:rPr>
          <w:rFonts w:ascii="Arial" w:eastAsia="MS Mincho" w:hAnsi="Arial" w:cs="Arial"/>
          <w:sz w:val="20"/>
          <w:szCs w:val="20"/>
        </w:rPr>
        <w:t>ЗАКАЗЧИК</w:t>
      </w:r>
      <w:r w:rsidRPr="00663D5A">
        <w:rPr>
          <w:rFonts w:ascii="Arial" w:eastAsia="MS Mincho" w:hAnsi="Arial" w:cs="Arial"/>
          <w:sz w:val="20"/>
          <w:szCs w:val="20"/>
        </w:rPr>
        <w:t xml:space="preserve">», в </w:t>
      </w:r>
      <w:proofErr w:type="gramStart"/>
      <w:r w:rsidRPr="00663D5A">
        <w:rPr>
          <w:rFonts w:ascii="Arial" w:eastAsia="MS Mincho" w:hAnsi="Arial" w:cs="Arial"/>
          <w:sz w:val="20"/>
          <w:szCs w:val="20"/>
        </w:rPr>
        <w:t xml:space="preserve">лице </w:t>
      </w:r>
      <w:bookmarkStart w:id="1" w:name="ТекстовоеПоле448"/>
      <w:proofErr w:type="gramEnd"/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1"/>
      <w:proofErr w:type="gramStart"/>
      <w:r w:rsidRPr="00663D5A">
        <w:rPr>
          <w:rFonts w:ascii="Arial" w:eastAsia="MS Mincho" w:hAnsi="Arial" w:cs="Arial"/>
          <w:sz w:val="20"/>
          <w:szCs w:val="20"/>
        </w:rPr>
        <w:t>,</w:t>
      </w:r>
      <w:proofErr w:type="gramEnd"/>
      <w:r w:rsidRPr="00663D5A">
        <w:rPr>
          <w:rFonts w:ascii="Arial" w:eastAsia="MS Mincho" w:hAnsi="Arial" w:cs="Arial"/>
          <w:sz w:val="20"/>
          <w:szCs w:val="20"/>
        </w:rPr>
        <w:t xml:space="preserve"> действующего на основании </w:t>
      </w:r>
      <w:bookmarkStart w:id="2" w:name="ТекстовоеПоле449"/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2"/>
      <w:r w:rsidRPr="00663D5A">
        <w:rPr>
          <w:rFonts w:ascii="Arial" w:eastAsia="MS Mincho" w:hAnsi="Arial" w:cs="Arial"/>
          <w:sz w:val="20"/>
          <w:szCs w:val="20"/>
        </w:rPr>
        <w:t xml:space="preserve">, с одной стороны и </w:t>
      </w:r>
    </w:p>
    <w:bookmarkStart w:id="3" w:name="ТекстовоеПоле450"/>
    <w:p w:rsidR="00B50F54" w:rsidRPr="00663D5A" w:rsidRDefault="00B50F54" w:rsidP="00B50F54">
      <w:pPr>
        <w:keepLines/>
        <w:spacing w:after="16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3"/>
      <w:r w:rsidRPr="00663D5A">
        <w:rPr>
          <w:rFonts w:ascii="Arial" w:eastAsia="MS Mincho" w:hAnsi="Arial" w:cs="Arial"/>
          <w:sz w:val="20"/>
          <w:szCs w:val="20"/>
        </w:rPr>
        <w:t>, именуемое в дальнейшем «</w:t>
      </w:r>
      <w:r>
        <w:rPr>
          <w:rFonts w:ascii="Arial" w:eastAsia="MS Mincho" w:hAnsi="Arial" w:cs="Arial"/>
          <w:sz w:val="20"/>
          <w:szCs w:val="20"/>
        </w:rPr>
        <w:t>ИСПОЛНИТЕЛЬ</w:t>
      </w:r>
      <w:r w:rsidRPr="00663D5A">
        <w:rPr>
          <w:rFonts w:ascii="Arial" w:eastAsia="MS Mincho" w:hAnsi="Arial" w:cs="Arial"/>
          <w:sz w:val="20"/>
          <w:szCs w:val="20"/>
        </w:rPr>
        <w:t xml:space="preserve">», в </w:t>
      </w:r>
      <w:proofErr w:type="gramStart"/>
      <w:r w:rsidRPr="00663D5A">
        <w:rPr>
          <w:rFonts w:ascii="Arial" w:eastAsia="MS Mincho" w:hAnsi="Arial" w:cs="Arial"/>
          <w:sz w:val="20"/>
          <w:szCs w:val="20"/>
        </w:rPr>
        <w:t xml:space="preserve">лице </w:t>
      </w:r>
      <w:bookmarkStart w:id="4" w:name="ТекстовоеПоле451"/>
      <w:proofErr w:type="gramEnd"/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4"/>
      <w:proofErr w:type="gramStart"/>
      <w:r w:rsidRPr="00663D5A">
        <w:rPr>
          <w:rFonts w:ascii="Arial" w:eastAsia="MS Mincho" w:hAnsi="Arial" w:cs="Arial"/>
          <w:sz w:val="20"/>
          <w:szCs w:val="20"/>
        </w:rPr>
        <w:t>,</w:t>
      </w:r>
      <w:proofErr w:type="gramEnd"/>
      <w:r w:rsidRPr="00663D5A">
        <w:rPr>
          <w:rFonts w:ascii="Arial" w:eastAsia="MS Mincho" w:hAnsi="Arial" w:cs="Arial"/>
          <w:sz w:val="20"/>
          <w:szCs w:val="20"/>
        </w:rPr>
        <w:t xml:space="preserve"> действующего на основании </w:t>
      </w:r>
      <w:bookmarkStart w:id="5" w:name="ТекстовоеПоле452"/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5"/>
      <w:r w:rsidRPr="00663D5A">
        <w:rPr>
          <w:rFonts w:ascii="Arial" w:eastAsia="MS Mincho" w:hAnsi="Arial" w:cs="Arial"/>
          <w:sz w:val="20"/>
          <w:szCs w:val="20"/>
        </w:rPr>
        <w:t xml:space="preserve"> с другой стороны, вместе и по отдельности именуемые в дальнейшем соответственно «СТОРОНЫ» и «СТОРОНА», за</w:t>
      </w:r>
      <w:r>
        <w:rPr>
          <w:rFonts w:ascii="Arial" w:eastAsia="MS Mincho" w:hAnsi="Arial" w:cs="Arial"/>
          <w:sz w:val="20"/>
          <w:szCs w:val="20"/>
        </w:rPr>
        <w:t>ключили настоящее Приложение № 2</w:t>
      </w:r>
      <w:r w:rsidRPr="00663D5A">
        <w:rPr>
          <w:rFonts w:ascii="Arial" w:eastAsia="MS Mincho" w:hAnsi="Arial" w:cs="Arial"/>
          <w:sz w:val="20"/>
          <w:szCs w:val="20"/>
        </w:rPr>
        <w:t xml:space="preserve"> к ДОГОВОРУ № </w:t>
      </w: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r w:rsidRPr="00663D5A">
        <w:rPr>
          <w:rFonts w:ascii="Arial" w:eastAsia="MS Mincho" w:hAnsi="Arial" w:cs="Arial"/>
          <w:sz w:val="20"/>
          <w:szCs w:val="20"/>
        </w:rPr>
        <w:t xml:space="preserve"> от </w:t>
      </w: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Arial Unicode MS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r w:rsidRPr="00663D5A">
        <w:rPr>
          <w:rFonts w:ascii="Arial" w:eastAsia="MS Mincho" w:hAnsi="Arial" w:cs="Arial"/>
          <w:sz w:val="20"/>
          <w:szCs w:val="20"/>
        </w:rPr>
        <w:t xml:space="preserve"> о нижеследующем:</w:t>
      </w:r>
    </w:p>
    <w:p w:rsidR="00B50F54" w:rsidRPr="00663D5A" w:rsidRDefault="00B50F54" w:rsidP="00B50F54">
      <w:pPr>
        <w:jc w:val="center"/>
        <w:rPr>
          <w:rFonts w:ascii="Arial" w:hAnsi="Arial" w:cs="Arial"/>
          <w:b/>
          <w:sz w:val="20"/>
          <w:szCs w:val="20"/>
        </w:rPr>
      </w:pPr>
      <w:r w:rsidRPr="00663D5A">
        <w:rPr>
          <w:rFonts w:ascii="Arial" w:hAnsi="Arial" w:cs="Arial"/>
          <w:b/>
          <w:sz w:val="20"/>
          <w:szCs w:val="20"/>
        </w:rPr>
        <w:t>МАТРИЦА Р</w:t>
      </w:r>
      <w:r>
        <w:rPr>
          <w:rFonts w:ascii="Arial" w:hAnsi="Arial" w:cs="Arial"/>
          <w:b/>
          <w:sz w:val="20"/>
          <w:szCs w:val="20"/>
        </w:rPr>
        <w:t>А</w:t>
      </w:r>
      <w:r w:rsidRPr="00663D5A">
        <w:rPr>
          <w:rFonts w:ascii="Arial" w:hAnsi="Arial" w:cs="Arial"/>
          <w:b/>
          <w:sz w:val="20"/>
          <w:szCs w:val="20"/>
        </w:rPr>
        <w:t>СПРЕДЕЛЕНИЯ ОТВЕТСТВЕННОСТИ</w:t>
      </w:r>
    </w:p>
    <w:p w:rsidR="00B50F54" w:rsidRPr="00B95237" w:rsidRDefault="00B50F54" w:rsidP="00B50F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нижеуказанной таблице</w:t>
      </w:r>
      <w:r w:rsidRPr="00B95237">
        <w:rPr>
          <w:rFonts w:ascii="Arial" w:hAnsi="Arial" w:cs="Arial"/>
          <w:sz w:val="20"/>
          <w:szCs w:val="20"/>
        </w:rPr>
        <w:t>:</w:t>
      </w:r>
    </w:p>
    <w:p w:rsidR="00B50F54" w:rsidRDefault="00B50F54" w:rsidP="00B50F54">
      <w:pPr>
        <w:rPr>
          <w:rFonts w:ascii="Arial" w:hAnsi="Arial" w:cs="Arial"/>
          <w:sz w:val="20"/>
          <w:szCs w:val="20"/>
        </w:rPr>
      </w:pPr>
    </w:p>
    <w:p w:rsidR="00B50F54" w:rsidRDefault="00B50F54" w:rsidP="00B50F54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>«</w:t>
      </w:r>
      <w:r w:rsidRPr="0037334F">
        <w:rPr>
          <w:rFonts w:ascii="Arial" w:hAnsi="Arial" w:cs="Arial"/>
          <w:b/>
          <w:sz w:val="20"/>
          <w:szCs w:val="20"/>
          <w:lang w:val="en-US"/>
        </w:rPr>
        <w:t>A</w:t>
      </w:r>
      <w:r w:rsidRPr="0037334F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sz w:val="20"/>
          <w:szCs w:val="20"/>
        </w:rPr>
        <w:t xml:space="preserve"> означает, что предоставляет ЗАКАЗЧИК за собственный счёт;</w:t>
      </w:r>
    </w:p>
    <w:p w:rsidR="00B50F54" w:rsidRPr="000F0319" w:rsidRDefault="00B50F54" w:rsidP="00B50F54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>«В»</w:t>
      </w:r>
      <w:r>
        <w:rPr>
          <w:rFonts w:ascii="Arial" w:hAnsi="Arial" w:cs="Arial"/>
          <w:sz w:val="20"/>
          <w:szCs w:val="20"/>
        </w:rPr>
        <w:t xml:space="preserve"> означает, что предоставляет ИСПОЛНИТЕЛЬ за счёт ЗАКАЗЧИКА;</w:t>
      </w:r>
    </w:p>
    <w:p w:rsidR="00B50F54" w:rsidRDefault="00B50F54" w:rsidP="00B50F54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 xml:space="preserve">«С» </w:t>
      </w:r>
      <w:r>
        <w:rPr>
          <w:rFonts w:ascii="Arial" w:hAnsi="Arial" w:cs="Arial"/>
          <w:sz w:val="20"/>
          <w:szCs w:val="20"/>
        </w:rPr>
        <w:t>означает, что предоставляет ИСПОЛНИТЕЛЬ за собственный счёт.</w:t>
      </w:r>
    </w:p>
    <w:p w:rsidR="00B50F54" w:rsidRDefault="00B50F54" w:rsidP="00B50F54">
      <w:pPr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1134"/>
        <w:gridCol w:w="4253"/>
      </w:tblGrid>
      <w:tr w:rsidR="00AE0D22" w:rsidRPr="003213EB" w:rsidTr="00E84B28">
        <w:trPr>
          <w:cantSplit/>
          <w:trHeight w:val="99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AE0D22" w:rsidRPr="003213EB" w:rsidRDefault="00AE0D22" w:rsidP="00DD1ACC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№ п/п</w:t>
            </w:r>
          </w:p>
          <w:p w:rsidR="00AE0D22" w:rsidRPr="003213EB" w:rsidRDefault="00AE0D22" w:rsidP="00DD1ACC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4D089D" w:rsidRDefault="004D089D" w:rsidP="00DD1ACC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</w:p>
          <w:p w:rsidR="00AE0D22" w:rsidRPr="003213EB" w:rsidRDefault="00AE0D22" w:rsidP="00DD1ACC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Наименование работ</w:t>
            </w:r>
          </w:p>
          <w:p w:rsidR="00AE0D22" w:rsidRPr="003213EB" w:rsidRDefault="00AE0D22" w:rsidP="00DD1ACC">
            <w:pPr>
              <w:jc w:val="both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CC99"/>
            <w:vAlign w:val="center"/>
          </w:tcPr>
          <w:p w:rsidR="00AE0D22" w:rsidRPr="003213EB" w:rsidRDefault="00AE0D22" w:rsidP="00DD1ACC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</w:rPr>
              <w:t>Предоставляет</w:t>
            </w:r>
          </w:p>
          <w:p w:rsidR="00AE0D22" w:rsidRPr="003213EB" w:rsidRDefault="00AE0D22" w:rsidP="00DD1ACC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E0D22" w:rsidRPr="003213EB" w:rsidRDefault="00AE0D22" w:rsidP="00DD1AC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Описание</w:t>
            </w:r>
          </w:p>
          <w:p w:rsidR="00AE0D22" w:rsidRPr="003213EB" w:rsidRDefault="00AE0D22" w:rsidP="00DD1AC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D089D" w:rsidRPr="00663D5A" w:rsidTr="004D089D">
        <w:trPr>
          <w:cantSplit/>
          <w:trHeight w:val="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089D" w:rsidRPr="004D089D" w:rsidRDefault="004D089D" w:rsidP="004D08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А</w:t>
            </w: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089D" w:rsidRPr="004D089D" w:rsidRDefault="004D089D" w:rsidP="004D089D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D089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ОБЩАЯ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4D089D" w:rsidRPr="004D089D" w:rsidRDefault="004D089D" w:rsidP="004D08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4D089D" w:rsidRPr="004D089D" w:rsidRDefault="004D089D" w:rsidP="004D089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B50F54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5237">
              <w:rPr>
                <w:rFonts w:ascii="Arial" w:hAnsi="Arial" w:cs="Arial"/>
                <w:sz w:val="20"/>
                <w:szCs w:val="16"/>
              </w:rPr>
              <w:t>Подготовка ПЛАН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4D089D">
        <w:trPr>
          <w:cantSplit/>
          <w:trHeight w:val="7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5237">
              <w:rPr>
                <w:rFonts w:ascii="Arial" w:hAnsi="Arial" w:cs="Arial"/>
                <w:sz w:val="20"/>
                <w:szCs w:val="16"/>
              </w:rPr>
              <w:t>ПРОГРАММА НА БУРЕНИЕ / ЗБС (долотная программа, программы по буровым растворам)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>Составлен</w:t>
            </w:r>
            <w:r w:rsidR="004D089D">
              <w:rPr>
                <w:rFonts w:ascii="Arial" w:hAnsi="Arial" w:cs="Arial"/>
                <w:color w:val="000000"/>
                <w:sz w:val="20"/>
                <w:szCs w:val="16"/>
              </w:rPr>
              <w:t xml:space="preserve">ие геолого-технического наряда, </w:t>
            </w: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 xml:space="preserve">индивидуального геологического проекта, планов на проведение спуска обсадных колонн, плана на </w:t>
            </w:r>
            <w:r w:rsidRPr="00B95237">
              <w:rPr>
                <w:rFonts w:ascii="Arial" w:hAnsi="Arial" w:cs="Arial"/>
                <w:sz w:val="20"/>
                <w:szCs w:val="16"/>
              </w:rPr>
              <w:t>ликвидацию</w:t>
            </w: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 xml:space="preserve"> ГНВП, по осложнениям и ликвидации инцидента (аварийным работам)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F48DC" w:rsidRDefault="00B50F54" w:rsidP="00B50F54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>Разрешения на проведение буровых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Default="00B50F54" w:rsidP="00DD1A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Default="00B50F54" w:rsidP="00B50F54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663D5A" w:rsidRDefault="00B50F54" w:rsidP="00DD1ACC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Мероприятия по безаварийному ведению </w:t>
            </w:r>
            <w:r w:rsidRPr="00642DB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B95237" w:rsidRDefault="00B50F54" w:rsidP="00DD1ACC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B95237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877695" w:rsidRDefault="00B50F54" w:rsidP="00DD1A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Default="00B50F54" w:rsidP="00B50F54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Default="00B50F54" w:rsidP="00DD1AC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Составление</w:t>
            </w:r>
            <w:r>
              <w:rPr>
                <w:rFonts w:ascii="Arial" w:hAnsi="Arial" w:cs="Arial"/>
                <w:caps/>
                <w:sz w:val="20"/>
                <w:szCs w:val="20"/>
              </w:rPr>
              <w:t xml:space="preserve"> СуточнОГО</w:t>
            </w:r>
            <w:r w:rsidRPr="00D8696C">
              <w:rPr>
                <w:rFonts w:ascii="Arial" w:hAnsi="Arial" w:cs="Arial"/>
                <w:caps/>
                <w:sz w:val="20"/>
                <w:szCs w:val="20"/>
              </w:rPr>
              <w:t xml:space="preserve"> рапорт</w:t>
            </w:r>
            <w:r>
              <w:rPr>
                <w:rFonts w:ascii="Arial" w:hAnsi="Arial" w:cs="Arial"/>
                <w:caps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2E6464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Default="00B50F54" w:rsidP="00B50F54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Default="00B50F54" w:rsidP="00DD1AC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Составление окончательного отчета по </w:t>
            </w:r>
            <w:r w:rsidRPr="00FD7469">
              <w:rPr>
                <w:rFonts w:ascii="Arial" w:hAnsi="Arial" w:cs="Arial"/>
                <w:caps/>
                <w:sz w:val="20"/>
                <w:szCs w:val="20"/>
              </w:rPr>
              <w:t>скважине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6E72A0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0F54" w:rsidRPr="00663D5A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0F54" w:rsidRPr="00663D5A" w:rsidRDefault="00B50F54" w:rsidP="00DD1A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237">
              <w:rPr>
                <w:rFonts w:ascii="Arial" w:hAnsi="Arial" w:cs="Arial"/>
                <w:b/>
                <w:bCs/>
                <w:sz w:val="20"/>
                <w:szCs w:val="20"/>
              </w:rPr>
              <w:t>МЕСТА ОКАЗАНИЯ УСЛУГ И ПОДЪЕЗДНЫЕ ДОРОГИ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50F54" w:rsidRPr="002E6464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F54" w:rsidRPr="00214AD4" w:rsidRDefault="00B50F54" w:rsidP="004D089D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Del="003A6BE3" w:rsidRDefault="00E70806" w:rsidP="00DD1ACC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>Приобретение пропусков на</w:t>
            </w:r>
            <w:r w:rsidR="00B50F54" w:rsidRPr="00B95237">
              <w:rPr>
                <w:rFonts w:ascii="Arial" w:hAnsi="Arial" w:cs="Arial"/>
                <w:color w:val="000000"/>
                <w:sz w:val="20"/>
                <w:szCs w:val="16"/>
              </w:rPr>
              <w:t xml:space="preserve"> </w:t>
            </w:r>
            <w:r w:rsidR="004D089D" w:rsidRPr="00B95237">
              <w:rPr>
                <w:rFonts w:ascii="Arial" w:hAnsi="Arial" w:cs="Arial"/>
                <w:color w:val="000000"/>
                <w:sz w:val="20"/>
                <w:szCs w:val="16"/>
              </w:rPr>
              <w:t>проезд негабаритных грузов по федеральным дорогам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5237">
              <w:rPr>
                <w:rFonts w:ascii="Arial" w:hAnsi="Arial" w:cs="Arial"/>
                <w:sz w:val="20"/>
                <w:szCs w:val="16"/>
              </w:rPr>
              <w:t>Предоставление схем кустовой площадки, на</w:t>
            </w:r>
            <w:r>
              <w:rPr>
                <w:rFonts w:ascii="Arial" w:hAnsi="Arial" w:cs="Arial"/>
                <w:sz w:val="20"/>
                <w:szCs w:val="16"/>
              </w:rPr>
              <w:t>земных и подземных коммуникаций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237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FB1EB4" w:rsidRDefault="00E70806" w:rsidP="00DD1ACC">
            <w:pPr>
              <w:spacing w:after="120"/>
              <w:jc w:val="both"/>
            </w:pPr>
            <w:r>
              <w:rPr>
                <w:rFonts w:ascii="Arial" w:hAnsi="Arial" w:cs="Arial"/>
                <w:bCs/>
                <w:sz w:val="20"/>
                <w:szCs w:val="16"/>
              </w:rPr>
              <w:t>ЗАКАЗЧИК</w:t>
            </w:r>
            <w:r w:rsidRPr="00B95237">
              <w:rPr>
                <w:rFonts w:ascii="Arial" w:hAnsi="Arial" w:cs="Arial"/>
                <w:bCs/>
                <w:sz w:val="20"/>
                <w:szCs w:val="16"/>
              </w:rPr>
              <w:t xml:space="preserve"> предоставляет</w:t>
            </w:r>
            <w:r w:rsidR="00B50F54" w:rsidRPr="00B95237">
              <w:rPr>
                <w:rFonts w:ascii="Arial" w:hAnsi="Arial" w:cs="Arial"/>
                <w:bCs/>
                <w:sz w:val="20"/>
                <w:szCs w:val="16"/>
              </w:rPr>
              <w:t xml:space="preserve"> </w:t>
            </w:r>
            <w:r w:rsidRPr="00B95237">
              <w:rPr>
                <w:rFonts w:ascii="Arial" w:hAnsi="Arial" w:cs="Arial"/>
                <w:bCs/>
                <w:sz w:val="20"/>
                <w:szCs w:val="16"/>
              </w:rPr>
              <w:t>схему размещения</w:t>
            </w:r>
            <w:r w:rsidR="00B50F54" w:rsidRPr="00B95237">
              <w:rPr>
                <w:rFonts w:ascii="Arial" w:hAnsi="Arial" w:cs="Arial"/>
                <w:bCs/>
                <w:sz w:val="20"/>
                <w:szCs w:val="16"/>
              </w:rPr>
              <w:t xml:space="preserve"> наземных и подземных коммуникаций.</w:t>
            </w:r>
          </w:p>
        </w:tc>
      </w:tr>
      <w:tr w:rsidR="00B50F54" w:rsidRPr="00663D5A" w:rsidTr="00DD1ACC">
        <w:trPr>
          <w:cantSplit/>
          <w:trHeight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D524C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95237">
              <w:rPr>
                <w:rFonts w:ascii="Arial" w:hAnsi="Arial" w:cs="Arial"/>
                <w:sz w:val="20"/>
                <w:szCs w:val="16"/>
              </w:rPr>
              <w:t>Строительство и содержание подъездных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237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Default="00B50F54" w:rsidP="00DD1ACC">
            <w:pPr>
              <w:jc w:val="both"/>
            </w:pPr>
          </w:p>
        </w:tc>
      </w:tr>
      <w:tr w:rsidR="00B50F54" w:rsidRPr="00663D5A" w:rsidTr="00DD1ACC">
        <w:trPr>
          <w:cantSplit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B95237">
              <w:rPr>
                <w:rFonts w:ascii="Arial" w:hAnsi="Arial" w:cs="Arial"/>
                <w:color w:val="000000"/>
                <w:sz w:val="20"/>
                <w:szCs w:val="16"/>
              </w:rPr>
              <w:t>Обслуживание кустовой площадки.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237">
              <w:rPr>
                <w:rFonts w:ascii="Arial" w:hAnsi="Arial" w:cs="Arial"/>
                <w:sz w:val="20"/>
                <w:szCs w:val="16"/>
              </w:rPr>
              <w:t>Планировка кустовой площадки, чистка от снега</w:t>
            </w:r>
            <w:r w:rsidRPr="00B95237">
              <w:rPr>
                <w:rFonts w:ascii="Arial" w:hAnsi="Arial" w:cs="Arial"/>
                <w:b/>
                <w:bCs/>
                <w:sz w:val="20"/>
                <w:szCs w:val="16"/>
              </w:rPr>
              <w:t>.</w:t>
            </w:r>
          </w:p>
        </w:tc>
      </w:tr>
      <w:tr w:rsidR="00B50F54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9B5493" w:rsidRDefault="00B50F54" w:rsidP="00DD1AC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Строительство и обустройство вахтового поселка </w:t>
            </w:r>
            <w:r w:rsidR="00E70806" w:rsidRPr="00BB63A7">
              <w:rPr>
                <w:rFonts w:ascii="Arial" w:hAnsi="Arial" w:cs="Arial"/>
                <w:sz w:val="20"/>
                <w:szCs w:val="16"/>
              </w:rPr>
              <w:t>на кустовой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F031AA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Восстановительный ремонт кустового основания и покрытия, а </w:t>
            </w:r>
            <w:r w:rsidR="00E70806" w:rsidRPr="00BB63A7">
              <w:rPr>
                <w:rFonts w:ascii="Arial" w:hAnsi="Arial" w:cs="Arial"/>
                <w:sz w:val="20"/>
                <w:szCs w:val="16"/>
              </w:rPr>
              <w:t>также подъездных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дорог, повреждённого по вине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Подключение к электроснабжению </w:t>
            </w:r>
            <w:r w:rsidRPr="00BB63A7">
              <w:rPr>
                <w:rFonts w:ascii="Arial" w:hAnsi="Arial" w:cs="Arial"/>
                <w:caps/>
                <w:sz w:val="20"/>
                <w:szCs w:val="16"/>
              </w:rPr>
              <w:t>оборудования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ИСПОЛНИТЕЛЯ в том числе подключение и заземление вагон-домов. (220-240 В, 50 Гц)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E6464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54" w:rsidRPr="00663D5A" w:rsidRDefault="00B50F54" w:rsidP="00DD1AC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54" w:rsidRPr="00663D5A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3A7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9B5493" w:rsidRDefault="00B50F54" w:rsidP="00DD1AC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Подключение к эл</w:t>
            </w:r>
            <w:bookmarkStart w:id="6" w:name="_GoBack"/>
            <w:bookmarkEnd w:id="6"/>
            <w:r w:rsidRPr="00BB63A7">
              <w:rPr>
                <w:rFonts w:ascii="Arial" w:hAnsi="Arial" w:cs="Arial"/>
                <w:sz w:val="20"/>
                <w:szCs w:val="16"/>
              </w:rPr>
              <w:t>ектрическим сетям.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2303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3A7">
              <w:rPr>
                <w:rFonts w:ascii="Arial" w:hAnsi="Arial" w:cs="Arial"/>
                <w:sz w:val="20"/>
                <w:szCs w:val="20"/>
              </w:rPr>
              <w:t xml:space="preserve">ИСПОЛНИТЕЛЬ предоставляет ОБОРУДОВАНИЕ и ПЕРСОНАЛ </w:t>
            </w: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Обеспечение технической водой и водой для санитарно-технических нужд.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Помещения под офис для ПЕРСОНАЛА ИСПОЛНИТЕЛЯ на МЕСТЕ ОКАЗАНИЯ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Территория на </w:t>
            </w:r>
            <w:r w:rsidRPr="00BB63A7">
              <w:rPr>
                <w:rFonts w:ascii="Arial" w:hAnsi="Arial" w:cs="Arial"/>
                <w:caps/>
                <w:sz w:val="20"/>
                <w:szCs w:val="16"/>
              </w:rPr>
              <w:t>месте ОКАЗАНИЯ УСЛУГ</w:t>
            </w:r>
            <w:r w:rsidRPr="00BB63A7">
              <w:rPr>
                <w:rFonts w:ascii="Arial" w:hAnsi="Arial" w:cs="Arial"/>
                <w:sz w:val="20"/>
                <w:szCs w:val="16"/>
              </w:rPr>
              <w:t>, достаточная для хранения ОБОРУДОВАНИЯ и МАТЕРИАЛОВ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BB63A7">
              <w:rPr>
                <w:rFonts w:ascii="Arial" w:hAnsi="Arial" w:cs="Arial"/>
                <w:color w:val="000000"/>
                <w:sz w:val="20"/>
                <w:szCs w:val="16"/>
              </w:rPr>
              <w:t xml:space="preserve">Освещение для обеспечения круглосуточного оказания </w:t>
            </w:r>
            <w:r w:rsidRPr="00BB63A7">
              <w:rPr>
                <w:rFonts w:ascii="Arial" w:hAnsi="Arial" w:cs="Arial"/>
                <w:caps/>
                <w:color w:val="000000"/>
                <w:sz w:val="20"/>
                <w:szCs w:val="16"/>
              </w:rPr>
              <w:t>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Строительство септика для жилого поселка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B50F54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Обращение с отходами </w:t>
            </w:r>
          </w:p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(бытовой мусор, жидкость из септика. металлолом и другие отходы), образующимися при работе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1129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3A7">
              <w:rPr>
                <w:rFonts w:ascii="Arial" w:hAnsi="Arial" w:cs="Arial"/>
                <w:sz w:val="20"/>
                <w:szCs w:val="20"/>
              </w:rPr>
              <w:t xml:space="preserve">ИСПОЛНИТЕЛЬ на МЕСТЕ ОКАЗАНИЯ УСЛУГ складирует бытовые отходы в специальные </w:t>
            </w:r>
            <w:r w:rsidR="00112963">
              <w:rPr>
                <w:rFonts w:ascii="Arial" w:hAnsi="Arial" w:cs="Arial"/>
                <w:sz w:val="20"/>
                <w:szCs w:val="20"/>
              </w:rPr>
              <w:t>отведенные</w:t>
            </w:r>
            <w:r w:rsidRPr="00BB63A7">
              <w:rPr>
                <w:rFonts w:ascii="Arial" w:hAnsi="Arial" w:cs="Arial"/>
                <w:sz w:val="20"/>
                <w:szCs w:val="20"/>
              </w:rPr>
              <w:t xml:space="preserve"> места      </w:t>
            </w: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0F54" w:rsidRPr="00BB63A7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  <w:r w:rsidRPr="00BB63A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50F54" w:rsidRPr="00350C44" w:rsidRDefault="00B50F54" w:rsidP="00DD1AC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C44">
              <w:rPr>
                <w:rFonts w:ascii="Arial" w:hAnsi="Arial" w:cs="Arial"/>
                <w:b/>
                <w:bCs/>
                <w:sz w:val="20"/>
                <w:szCs w:val="20"/>
              </w:rPr>
              <w:t>ТРАНСПОРТИРОВКА ОБОРУДОВАНИЯ И ПОГРУЗОЧНО-РАЗГРУЗОЧНЫЕ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50F54" w:rsidRPr="00E33131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B50F54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Погрузка, разгрузка и транспортировка, </w:t>
            </w:r>
            <w:r w:rsidR="00E70806" w:rsidRPr="00BB63A7">
              <w:rPr>
                <w:rFonts w:ascii="Arial" w:hAnsi="Arial" w:cs="Arial"/>
                <w:sz w:val="20"/>
                <w:szCs w:val="16"/>
              </w:rPr>
              <w:t>ОБОРУДОВАНИЯ и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МАТЕРИАЛОВ ИСПОЛНИТЕЛЯ до МЕСТА ОКАЗАНИЯ УСЛУГ.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E33131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B50F54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>Складирование и охрана ОБОРУДОВАНИЯ и МАТЕРИАЛОВ ИСПОЛНИТЕЛЯ на МЕСТЕ ОКАЗАНИЯ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95237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663D5A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214AD4" w:rsidRDefault="00B50F54" w:rsidP="00B50F54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BB63A7" w:rsidRDefault="00B50F54" w:rsidP="00DD1ACC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BB63A7">
              <w:rPr>
                <w:rFonts w:ascii="Arial" w:hAnsi="Arial" w:cs="Arial"/>
                <w:sz w:val="20"/>
                <w:szCs w:val="16"/>
              </w:rPr>
              <w:t xml:space="preserve">Перемещение ОБОРУДОВАНИЯ и МАТЕРИАЛОВ ИСПОЛНИТЕЛЯ на </w:t>
            </w:r>
            <w:r w:rsidRPr="00BB63A7">
              <w:rPr>
                <w:rFonts w:ascii="Arial" w:hAnsi="Arial" w:cs="Arial"/>
                <w:caps/>
                <w:sz w:val="20"/>
                <w:szCs w:val="16"/>
              </w:rPr>
              <w:t>месте</w:t>
            </w:r>
            <w:r w:rsidRPr="00BB63A7">
              <w:rPr>
                <w:rFonts w:ascii="Arial" w:hAnsi="Arial" w:cs="Arial"/>
                <w:sz w:val="20"/>
                <w:szCs w:val="16"/>
              </w:rPr>
              <w:t xml:space="preserve">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C81C73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54" w:rsidRPr="008D3ADF" w:rsidRDefault="00B50F54" w:rsidP="00DD1AC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F54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B50F54" w:rsidRPr="00663D5A" w:rsidRDefault="00B50F54" w:rsidP="00DD1A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B50F54" w:rsidRPr="00663D5A" w:rsidRDefault="00B50F54" w:rsidP="00DD1AC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ПЕРСОНАЛ и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ОБЕСПЕЧЕНИЕ ПРОЖИВАНИЯ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B50F54" w:rsidRPr="00663D5A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B50F54" w:rsidRPr="00663D5A" w:rsidRDefault="00B50F54" w:rsidP="00DD1A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3D0057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CC6A2E" w:rsidRDefault="00AE0D22" w:rsidP="00AE0D2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Доставка ПЕРСОНАЛА ИСПОЛНИТЕЛЯ от пункта сбора до МЕСТА ОКАЗАНИЯ УСЛУГ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E82C95" w:rsidRDefault="00AE0D22" w:rsidP="00AE0D22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D22" w:rsidRDefault="00AE0D22" w:rsidP="00AE0D2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 xml:space="preserve">Пункт сбора – </w:t>
            </w:r>
            <w:proofErr w:type="spellStart"/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п.Богучаны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п.Байкит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AE0D22" w:rsidRPr="00E82C95" w:rsidRDefault="00AE0D22" w:rsidP="00AE0D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ЗАКАЗЧИК</w:t>
            </w:r>
            <w:r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может произвести доставку персонала </w:t>
            </w: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  <w:r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от пункта сбора до объекта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оказания услуг</w:t>
            </w:r>
            <w:r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и обратно на основании отдельно заключенного агентского договора за счет </w:t>
            </w: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  <w:r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, в этом случае, доставка персонала </w:t>
            </w: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ИСПОЛНИТЕЛЯ</w:t>
            </w:r>
            <w:r w:rsidRPr="00E82C95">
              <w:rPr>
                <w:rFonts w:ascii="Arial" w:hAnsi="Arial" w:cs="Arial"/>
                <w:color w:val="FF0000"/>
                <w:sz w:val="20"/>
                <w:szCs w:val="20"/>
              </w:rPr>
              <w:t xml:space="preserve"> осуществляется в соответствии с графиком смены вахт 1 раз в 28 календарных дней. </w:t>
            </w:r>
          </w:p>
          <w:p w:rsidR="00AE0D22" w:rsidRPr="00CC6A2E" w:rsidRDefault="00AE0D22" w:rsidP="00AE0D2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E0D22" w:rsidRPr="00663D5A" w:rsidTr="003D0057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CC6A2E" w:rsidRDefault="00AE0D22" w:rsidP="00AE0D2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Доставка ПЕРСОНАЛА ИСПОЛНИТЕЛЯ до пункта сбора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CC6A2E" w:rsidRDefault="00AE0D22" w:rsidP="00AE0D22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D22" w:rsidRPr="00CC6A2E" w:rsidRDefault="00AE0D22" w:rsidP="00AE0D2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6A2E">
              <w:rPr>
                <w:rFonts w:ascii="Arial" w:hAnsi="Arial" w:cs="Arial"/>
                <w:color w:val="FF0000"/>
                <w:sz w:val="20"/>
                <w:szCs w:val="20"/>
              </w:rPr>
              <w:t>Исполнитель осуществляет доставку своего персонала до пункта сбора и обратно</w:t>
            </w:r>
          </w:p>
        </w:tc>
      </w:tr>
      <w:tr w:rsidR="00AE0D22" w:rsidRPr="00663D5A" w:rsidTr="003D0057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Весь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персонал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согласно </w:t>
            </w:r>
            <w:r w:rsidRPr="00F654C2">
              <w:rPr>
                <w:rFonts w:ascii="Arial" w:hAnsi="Arial" w:cs="Arial"/>
                <w:sz w:val="20"/>
                <w:szCs w:val="16"/>
              </w:rPr>
              <w:t xml:space="preserve">Приложению </w:t>
            </w:r>
            <w:r>
              <w:rPr>
                <w:rFonts w:ascii="Arial" w:hAnsi="Arial" w:cs="Arial"/>
                <w:sz w:val="20"/>
                <w:szCs w:val="16"/>
              </w:rPr>
              <w:t>5</w:t>
            </w:r>
            <w:r w:rsidRPr="009966DC">
              <w:rPr>
                <w:rFonts w:ascii="Arial" w:hAnsi="Arial" w:cs="Arial"/>
                <w:sz w:val="20"/>
                <w:szCs w:val="16"/>
              </w:rPr>
              <w:t>, кроме случаев, указанных в ДОГОВОРЕ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3710C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D22" w:rsidRPr="00CC6A2E" w:rsidRDefault="00AE0D22" w:rsidP="00AE0D2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Визы, разрешения на работу, разрешения на проживание и т.п. для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персонала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3710C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4D089D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Жилые помещения 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для </w:t>
            </w:r>
            <w:r w:rsidR="00AE0D22" w:rsidRPr="009966DC">
              <w:rPr>
                <w:rFonts w:ascii="Arial" w:hAnsi="Arial" w:cs="Arial"/>
                <w:caps/>
                <w:sz w:val="20"/>
                <w:szCs w:val="16"/>
              </w:rPr>
              <w:t>персонала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3710C" w:rsidRDefault="004D089D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Обеспечение питания для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персонала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3710C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4D089D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ИСПОЛНИТЕЛЬ самостоятельно заключает договор с БУРОВЫМ ПОДРЯДЧИКОМ</w:t>
            </w: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Телефонная (стационарная, мобильная или спутниковая), электронная связь (Интернет).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3710C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Телефонная связь на МЕСТЕ ОКАЗАНИЯ УСЛУГ (</w:t>
            </w:r>
            <w:r w:rsidR="004D089D" w:rsidRPr="009966DC">
              <w:rPr>
                <w:rFonts w:ascii="Arial" w:hAnsi="Arial" w:cs="Arial"/>
                <w:sz w:val="20"/>
                <w:szCs w:val="16"/>
              </w:rPr>
              <w:t>мини АТС</w:t>
            </w:r>
            <w:r w:rsidRPr="009966DC">
              <w:rPr>
                <w:rFonts w:ascii="Arial" w:hAnsi="Arial" w:cs="Arial"/>
                <w:sz w:val="20"/>
                <w:szCs w:val="16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4D089D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Переговорные устройства (малого радиуса действия) для связи непосредственно на МЕСТЕ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6DC">
              <w:rPr>
                <w:rFonts w:ascii="Arial" w:hAnsi="Arial" w:cs="Arial"/>
                <w:sz w:val="20"/>
                <w:szCs w:val="20"/>
              </w:rPr>
              <w:t>Во взрывозащищённом исполнении.</w:t>
            </w:r>
          </w:p>
        </w:tc>
      </w:tr>
      <w:tr w:rsidR="00AE0D22" w:rsidRPr="00663D5A" w:rsidTr="00DD1ACC">
        <w:trPr>
          <w:cantSplit/>
          <w:trHeight w:val="4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0D22" w:rsidRPr="00663D5A" w:rsidRDefault="00AE0D22" w:rsidP="00AE0D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</w:t>
            </w:r>
            <w:r w:rsidRPr="0092503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0D22" w:rsidRPr="00663D5A" w:rsidRDefault="00AE0D22" w:rsidP="00AE0D22">
            <w:pPr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E0D22" w:rsidRPr="0043710C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E0D22" w:rsidRPr="00925038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Все ОБОРУДОВАНИЕ ИСПОЛНИТЕЛЯ согласно Приложению </w:t>
            </w:r>
            <w:r>
              <w:rPr>
                <w:rFonts w:ascii="Arial" w:hAnsi="Arial" w:cs="Arial"/>
                <w:sz w:val="20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43710C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4D089D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Весь необходимый стандартный </w:t>
            </w:r>
            <w:proofErr w:type="spellStart"/>
            <w:r w:rsidR="00AE0D22" w:rsidRPr="009966DC">
              <w:rPr>
                <w:rFonts w:ascii="Arial" w:hAnsi="Arial" w:cs="Arial"/>
                <w:sz w:val="20"/>
                <w:szCs w:val="16"/>
              </w:rPr>
              <w:t>ловильный</w:t>
            </w:r>
            <w:proofErr w:type="spellEnd"/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 инструмент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B95237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122541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Специальный </w:t>
            </w:r>
            <w:proofErr w:type="spellStart"/>
            <w:r w:rsidRPr="009966DC">
              <w:rPr>
                <w:rFonts w:ascii="Arial" w:hAnsi="Arial" w:cs="Arial"/>
                <w:sz w:val="20"/>
                <w:szCs w:val="16"/>
              </w:rPr>
              <w:t>ловильный</w:t>
            </w:r>
            <w:proofErr w:type="spellEnd"/>
            <w:r w:rsidRPr="009966DC">
              <w:rPr>
                <w:rFonts w:ascii="Arial" w:hAnsi="Arial" w:cs="Arial"/>
                <w:sz w:val="20"/>
                <w:szCs w:val="16"/>
              </w:rPr>
              <w:t xml:space="preserve"> инструмент для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оборудования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ИСПОЛНИТЕЛЯ.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43710C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122541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Мастерская/база для ОБОРУДОВАНИЯ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34F86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122541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Внутренний фильтр - контейнер для </w:t>
            </w:r>
            <w:r w:rsidRPr="009966DC">
              <w:rPr>
                <w:rFonts w:ascii="Arial" w:hAnsi="Arial" w:cs="Arial"/>
                <w:bCs/>
                <w:sz w:val="20"/>
                <w:szCs w:val="16"/>
              </w:rPr>
              <w:t xml:space="preserve">бурильной колонны для защиты </w:t>
            </w:r>
            <w:r w:rsidRPr="009966DC">
              <w:rPr>
                <w:rFonts w:ascii="Arial" w:hAnsi="Arial" w:cs="Arial"/>
                <w:sz w:val="20"/>
                <w:szCs w:val="16"/>
              </w:rPr>
              <w:t>от посторонних предметов 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34F86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Хомуты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B95237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66DC">
              <w:rPr>
                <w:rFonts w:ascii="Arial" w:hAnsi="Arial" w:cs="Arial"/>
                <w:bCs/>
                <w:sz w:val="20"/>
                <w:szCs w:val="20"/>
              </w:rPr>
              <w:t>Устройства для безопасной сборки КНБК</w:t>
            </w: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4D089D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Диагностика ОБОРУДОВАНИЯ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 xml:space="preserve"> ИСПОЛНИТЕЛЯ по </w:t>
            </w:r>
            <w:r w:rsidRPr="009966DC">
              <w:rPr>
                <w:rFonts w:ascii="Arial" w:hAnsi="Arial" w:cs="Arial"/>
                <w:sz w:val="20"/>
                <w:szCs w:val="16"/>
              </w:rPr>
              <w:t>стандартам DS</w:t>
            </w:r>
            <w:r w:rsidR="00AE0D22" w:rsidRPr="009966DC">
              <w:rPr>
                <w:rFonts w:ascii="Arial" w:hAnsi="Arial" w:cs="Arial"/>
                <w:sz w:val="20"/>
                <w:szCs w:val="16"/>
              </w:rPr>
              <w:t>-1.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34F86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214AD4" w:rsidRDefault="00AE0D22" w:rsidP="00AE0D22">
            <w:pPr>
              <w:pStyle w:val="a5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Стеллажи для ОБОРУДОВАНИЯ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34F86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E0D22" w:rsidRPr="00663D5A" w:rsidRDefault="00AE0D22" w:rsidP="00AE0D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E0D22" w:rsidRPr="00237234" w:rsidRDefault="00AE0D22" w:rsidP="00AE0D22">
            <w:pPr>
              <w:rPr>
                <w:rFonts w:ascii="Arial" w:hAnsi="Arial" w:cs="Arial"/>
                <w:sz w:val="20"/>
                <w:szCs w:val="20"/>
              </w:rPr>
            </w:pPr>
            <w:r w:rsidRPr="009966DC">
              <w:rPr>
                <w:rFonts w:ascii="Arial" w:hAnsi="Arial" w:cs="Arial"/>
                <w:b/>
                <w:bCs/>
                <w:sz w:val="20"/>
                <w:szCs w:val="20"/>
              </w:rPr>
              <w:t>РАБОТЫ И ОБЯЗАННОСТИ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Подготовка ствола СКВАЖИНЫ к спуску обсадной колонны и проведению ГИС.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Шаблонировка (проработка</w:t>
            </w:r>
            <w:r w:rsidR="004D089D" w:rsidRPr="009966DC">
              <w:rPr>
                <w:rFonts w:ascii="Arial" w:hAnsi="Arial" w:cs="Arial"/>
                <w:sz w:val="20"/>
                <w:szCs w:val="16"/>
              </w:rPr>
              <w:t>), соблюдение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скоростей спуска, соблюдение продолжительности и интервалов промывок.</w:t>
            </w:r>
          </w:p>
        </w:tc>
      </w:tr>
      <w:tr w:rsidR="00AE0D22" w:rsidRPr="00663D5A" w:rsidTr="00DD1ACC">
        <w:trPr>
          <w:cantSplit/>
          <w:trHeight w:val="8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Инженерное сопровождение подготовки ствола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В обязанности ИСПОЛНИТЕЛЯ входит отслеживание состояния ОБОРУДОВАНИЯ ИСПОЛНИТЕЛЯ, включая режимы его эксплуатации.</w:t>
            </w: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B5493" w:rsidRDefault="00AE0D22" w:rsidP="00AE0D2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Инженерные работы по наклонно-направленному бурению с использованием своего оборудования</w:t>
            </w:r>
            <w:r w:rsidRPr="009B54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Инженерные работы по буровым растворам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Ориентирование клина-</w:t>
            </w:r>
            <w:proofErr w:type="spellStart"/>
            <w:r w:rsidRPr="009966DC">
              <w:rPr>
                <w:rFonts w:ascii="Arial" w:hAnsi="Arial" w:cs="Arial"/>
                <w:sz w:val="20"/>
                <w:szCs w:val="16"/>
              </w:rPr>
              <w:t>отклонителя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6D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Геолого-технологические и </w:t>
            </w:r>
            <w:proofErr w:type="spellStart"/>
            <w:r w:rsidRPr="009966DC">
              <w:rPr>
                <w:rFonts w:ascii="Arial" w:hAnsi="Arial" w:cs="Arial"/>
                <w:sz w:val="20"/>
                <w:szCs w:val="16"/>
              </w:rPr>
              <w:t>литогеохимические</w:t>
            </w:r>
            <w:proofErr w:type="spellEnd"/>
            <w:r w:rsidRPr="009966DC">
              <w:rPr>
                <w:rFonts w:ascii="Arial" w:hAnsi="Arial" w:cs="Arial"/>
                <w:sz w:val="20"/>
                <w:szCs w:val="16"/>
              </w:rPr>
              <w:t xml:space="preserve"> исследования в процессе бурения (станция ГТИ)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Использование ключей с измерением момента свинчивания элементов КНБК и выдачей диаграмм контроля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Проведение каротажа с использование своего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70C87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835A45" w:rsidRDefault="00AE0D22" w:rsidP="00AE0D2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F654C2">
              <w:rPr>
                <w:rFonts w:ascii="Arial" w:hAnsi="Arial" w:cs="Arial"/>
                <w:sz w:val="20"/>
                <w:szCs w:val="16"/>
              </w:rPr>
              <w:t>Первая помощь на МЕСТЕ ОКАЗАНИЯ УСЛУГ (при отсутствии медицинского работника)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9C093E" w:rsidTr="00DD1ACC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Сварочные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C093E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373DAA" w:rsidTr="00DD1ACC">
        <w:trPr>
          <w:cantSplit/>
          <w:trHeight w:val="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Интерпретация каротажных данных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373DA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CA4C3A" w:rsidTr="00DD1ACC">
        <w:trPr>
          <w:cantSplit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Интерпретация геологических данных (в офисе)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>Интерпретация геологических данных (в полевых условиях)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9966DC">
              <w:rPr>
                <w:rFonts w:ascii="Arial" w:hAnsi="Arial" w:cs="Arial"/>
                <w:sz w:val="20"/>
                <w:szCs w:val="16"/>
              </w:rPr>
              <w:t>Ловильные</w:t>
            </w:r>
            <w:proofErr w:type="spellEnd"/>
            <w:r w:rsidRPr="009966DC">
              <w:rPr>
                <w:rFonts w:ascii="Arial" w:hAnsi="Arial" w:cs="Arial"/>
                <w:sz w:val="20"/>
                <w:szCs w:val="16"/>
              </w:rPr>
              <w:t xml:space="preserve"> работы с использованием </w:t>
            </w:r>
            <w:proofErr w:type="spellStart"/>
            <w:r w:rsidRPr="009966DC">
              <w:rPr>
                <w:rFonts w:ascii="Arial" w:hAnsi="Arial" w:cs="Arial"/>
                <w:sz w:val="20"/>
                <w:szCs w:val="16"/>
              </w:rPr>
              <w:t>ловильного</w:t>
            </w:r>
            <w:proofErr w:type="spellEnd"/>
            <w:r w:rsidRPr="009966DC">
              <w:rPr>
                <w:rFonts w:ascii="Arial" w:hAnsi="Arial" w:cs="Arial"/>
                <w:sz w:val="20"/>
                <w:szCs w:val="16"/>
              </w:rPr>
              <w:t xml:space="preserve"> инструмента при аварийных </w:t>
            </w:r>
            <w:r w:rsidR="004D089D" w:rsidRPr="009966DC">
              <w:rPr>
                <w:rFonts w:ascii="Arial" w:hAnsi="Arial" w:cs="Arial"/>
                <w:sz w:val="20"/>
                <w:szCs w:val="16"/>
              </w:rPr>
              <w:t>инцидентах с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элементами КНБК (не включая услуги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третьих лиц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, если требуется дополнительное </w:t>
            </w:r>
            <w:proofErr w:type="spellStart"/>
            <w:r w:rsidRPr="009966DC">
              <w:rPr>
                <w:rFonts w:ascii="Arial" w:hAnsi="Arial" w:cs="Arial"/>
                <w:sz w:val="20"/>
                <w:szCs w:val="16"/>
              </w:rPr>
              <w:t>ловильное</w:t>
            </w:r>
            <w:proofErr w:type="spellEnd"/>
            <w:r w:rsidRPr="009966DC">
              <w:rPr>
                <w:rFonts w:ascii="Arial" w:hAnsi="Arial" w:cs="Arial"/>
                <w:sz w:val="20"/>
                <w:szCs w:val="16"/>
              </w:rPr>
              <w:t xml:space="preserve"> оборудование).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9966DC">
              <w:rPr>
                <w:rFonts w:ascii="Arial" w:hAnsi="Arial" w:cs="Arial"/>
                <w:sz w:val="20"/>
                <w:szCs w:val="16"/>
              </w:rPr>
              <w:t xml:space="preserve">Услуги </w:t>
            </w:r>
            <w:r w:rsidRPr="009966DC">
              <w:rPr>
                <w:rFonts w:ascii="Arial" w:hAnsi="Arial" w:cs="Arial"/>
                <w:caps/>
                <w:sz w:val="20"/>
                <w:szCs w:val="16"/>
              </w:rPr>
              <w:t>третьих лиц</w:t>
            </w:r>
            <w:r w:rsidRPr="009966DC">
              <w:rPr>
                <w:rFonts w:ascii="Arial" w:hAnsi="Arial" w:cs="Arial"/>
                <w:sz w:val="20"/>
                <w:szCs w:val="16"/>
              </w:rPr>
              <w:t xml:space="preserve"> в части </w:t>
            </w:r>
            <w:proofErr w:type="spellStart"/>
            <w:r w:rsidRPr="009966DC">
              <w:rPr>
                <w:rFonts w:ascii="Arial" w:hAnsi="Arial" w:cs="Arial"/>
                <w:sz w:val="20"/>
                <w:szCs w:val="16"/>
              </w:rPr>
              <w:t>ловильных</w:t>
            </w:r>
            <w:proofErr w:type="spellEnd"/>
            <w:r w:rsidRPr="009966DC">
              <w:rPr>
                <w:rFonts w:ascii="Arial" w:hAnsi="Arial" w:cs="Arial"/>
                <w:sz w:val="20"/>
                <w:szCs w:val="16"/>
              </w:rPr>
              <w:t xml:space="preserve"> работ с использованием дополнительного </w:t>
            </w:r>
            <w:proofErr w:type="spellStart"/>
            <w:r w:rsidRPr="009966DC">
              <w:rPr>
                <w:rFonts w:ascii="Arial" w:hAnsi="Arial" w:cs="Arial"/>
                <w:sz w:val="20"/>
                <w:szCs w:val="16"/>
              </w:rPr>
              <w:t>ловильного</w:t>
            </w:r>
            <w:proofErr w:type="spellEnd"/>
            <w:r w:rsidRPr="009966DC">
              <w:rPr>
                <w:rFonts w:ascii="Arial" w:hAnsi="Arial" w:cs="Arial"/>
                <w:sz w:val="20"/>
                <w:szCs w:val="16"/>
              </w:rPr>
              <w:t xml:space="preserve"> инструмента при аварийных </w:t>
            </w:r>
            <w:proofErr w:type="gramStart"/>
            <w:r w:rsidRPr="009966DC">
              <w:rPr>
                <w:rFonts w:ascii="Arial" w:hAnsi="Arial" w:cs="Arial"/>
                <w:sz w:val="20"/>
                <w:szCs w:val="16"/>
              </w:rPr>
              <w:t>инцидентах  с</w:t>
            </w:r>
            <w:proofErr w:type="gramEnd"/>
            <w:r w:rsidRPr="009966DC">
              <w:rPr>
                <w:rFonts w:ascii="Arial" w:hAnsi="Arial" w:cs="Arial"/>
                <w:sz w:val="20"/>
                <w:szCs w:val="16"/>
              </w:rPr>
              <w:t xml:space="preserve"> элементами КНБК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pStyle w:val="a5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proofErr w:type="spellStart"/>
            <w:r w:rsidRPr="009966DC">
              <w:rPr>
                <w:rFonts w:ascii="Arial" w:hAnsi="Arial" w:cs="Arial"/>
                <w:color w:val="000000"/>
                <w:sz w:val="20"/>
                <w:szCs w:val="16"/>
              </w:rPr>
              <w:t>Парообеспечение</w:t>
            </w:r>
            <w:proofErr w:type="spellEnd"/>
            <w:r w:rsidRPr="009966DC">
              <w:rPr>
                <w:rFonts w:ascii="Arial" w:hAnsi="Arial" w:cs="Arial"/>
                <w:color w:val="000000"/>
                <w:sz w:val="20"/>
                <w:szCs w:val="16"/>
              </w:rPr>
              <w:t xml:space="preserve"> для обеспечения работы </w:t>
            </w:r>
            <w:r w:rsidRPr="009966DC">
              <w:rPr>
                <w:rFonts w:ascii="Arial" w:hAnsi="Arial" w:cs="Arial"/>
                <w:caps/>
                <w:color w:val="000000"/>
                <w:sz w:val="20"/>
                <w:szCs w:val="16"/>
              </w:rPr>
              <w:t>оборудования</w:t>
            </w:r>
            <w:r w:rsidRPr="009966DC">
              <w:rPr>
                <w:rFonts w:ascii="Arial" w:hAnsi="Arial" w:cs="Arial"/>
                <w:color w:val="000000"/>
                <w:sz w:val="20"/>
                <w:szCs w:val="16"/>
              </w:rPr>
              <w:t xml:space="preserve">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237234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0D22" w:rsidRPr="00663D5A" w:rsidRDefault="00AE0D22" w:rsidP="00AE0D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0D22" w:rsidRPr="00663D5A" w:rsidRDefault="00AE0D22" w:rsidP="00AE0D22">
            <w:pPr>
              <w:rPr>
                <w:rFonts w:ascii="Arial" w:hAnsi="Arial" w:cs="Arial"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E0D22" w:rsidRPr="006E01FB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AE0D22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 xml:space="preserve">Патрубки подгоночные для элементов КНБК ИСПОЛНИТЕЛЯ.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E01FB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AE0D22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>Комплект калибраторов и переводников для элементов КНБК, включая переход на долото.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E01FB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D22" w:rsidRPr="009966DC" w:rsidRDefault="00AE0D22" w:rsidP="00AE0D2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966DC">
              <w:rPr>
                <w:rFonts w:ascii="Arial" w:hAnsi="Arial" w:cs="Arial"/>
                <w:bCs/>
                <w:sz w:val="20"/>
                <w:szCs w:val="20"/>
              </w:rPr>
              <w:t>Заводского исполнения.</w:t>
            </w:r>
          </w:p>
        </w:tc>
      </w:tr>
      <w:tr w:rsidR="00AE0D22" w:rsidRPr="00663D5A" w:rsidTr="00DD1ACC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AE0D22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403DCC">
              <w:rPr>
                <w:rFonts w:ascii="Arial" w:hAnsi="Arial" w:cs="Arial"/>
                <w:color w:val="000000"/>
                <w:sz w:val="20"/>
                <w:szCs w:val="16"/>
              </w:rPr>
              <w:t>Смазка для резьбовых соединений всех элементов КНБК.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E01FB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663D5A" w:rsidTr="00DD1ACC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AE0D22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 xml:space="preserve">Запасные части и материалы для ОБОРУДОВАНИЯ ИСПОЛНИТЕЛЯ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6E01FB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D22" w:rsidRPr="00663D5A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3A25EB" w:rsidTr="00DD1ACC">
        <w:trPr>
          <w:cantSplit/>
          <w:trHeight w:val="55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AE0D22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 xml:space="preserve">Поставка и распределение питьевой воды на МЕСТЕ ОКАЗАНИЯ УСЛУГ и в вахтовом поселке для </w:t>
            </w:r>
            <w:r w:rsidRPr="00403DCC">
              <w:rPr>
                <w:rFonts w:ascii="Arial" w:hAnsi="Arial" w:cs="Arial"/>
                <w:caps/>
                <w:sz w:val="20"/>
                <w:szCs w:val="16"/>
              </w:rPr>
              <w:t>персонала</w:t>
            </w:r>
            <w:r w:rsidRPr="00403DCC">
              <w:rPr>
                <w:rFonts w:ascii="Arial" w:hAnsi="Arial" w:cs="Arial"/>
                <w:sz w:val="20"/>
                <w:szCs w:val="16"/>
              </w:rPr>
              <w:t xml:space="preserve"> ИСПОЛНИТЕЛЯ.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0D22" w:rsidRPr="00CA4C3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AE0D22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 xml:space="preserve">Долота буровые для бурения </w:t>
            </w:r>
            <w:r w:rsidRPr="00403DCC">
              <w:rPr>
                <w:rFonts w:ascii="Arial" w:hAnsi="Arial" w:cs="Arial"/>
                <w:caps/>
                <w:sz w:val="20"/>
                <w:szCs w:val="16"/>
              </w:rPr>
              <w:t>скважин</w:t>
            </w:r>
            <w:r w:rsidRPr="00403DCC">
              <w:rPr>
                <w:rFonts w:ascii="Arial" w:hAnsi="Arial" w:cs="Arial"/>
                <w:sz w:val="20"/>
                <w:szCs w:val="16"/>
              </w:rPr>
              <w:t xml:space="preserve"> (шарошечные и PDC</w:t>
            </w:r>
            <w:proofErr w:type="gramStart"/>
            <w:r w:rsidRPr="00403DCC">
              <w:rPr>
                <w:rFonts w:ascii="Arial" w:hAnsi="Arial" w:cs="Arial"/>
                <w:sz w:val="20"/>
                <w:szCs w:val="16"/>
              </w:rPr>
              <w:t xml:space="preserve">), 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CA4C3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AE0D22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 xml:space="preserve">Рабочая одежда для всего </w:t>
            </w:r>
            <w:r w:rsidRPr="00403DCC">
              <w:rPr>
                <w:rFonts w:ascii="Arial" w:hAnsi="Arial" w:cs="Arial"/>
                <w:caps/>
                <w:sz w:val="20"/>
                <w:szCs w:val="16"/>
              </w:rPr>
              <w:t>персонала</w:t>
            </w:r>
            <w:r w:rsidRPr="00403DCC">
              <w:rPr>
                <w:rFonts w:ascii="Arial" w:hAnsi="Arial" w:cs="Arial"/>
                <w:sz w:val="20"/>
                <w:szCs w:val="16"/>
              </w:rPr>
              <w:t xml:space="preserve"> ИСПОЛНИТЕЛЯ на МЕСТЕ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D22" w:rsidRPr="00CA4C3A" w:rsidTr="00DD1ACC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463F45" w:rsidRDefault="00AE0D22" w:rsidP="00AE0D22">
            <w:pPr>
              <w:pStyle w:val="a5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D22" w:rsidRPr="00403DCC" w:rsidRDefault="00AE0D22" w:rsidP="00AE0D2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403DCC">
              <w:rPr>
                <w:rFonts w:ascii="Arial" w:hAnsi="Arial" w:cs="Arial"/>
                <w:sz w:val="20"/>
                <w:szCs w:val="16"/>
              </w:rPr>
              <w:t>Средства индивидуальной защиты для ПЕРСОНАЛА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Default="00AE0D22" w:rsidP="00AE0D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D22" w:rsidRPr="00B95237" w:rsidRDefault="00AE0D22" w:rsidP="00AE0D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0F54" w:rsidRDefault="00B50F54" w:rsidP="00B50F54">
      <w:pPr>
        <w:rPr>
          <w:rFonts w:ascii="Arial" w:hAnsi="Arial" w:cs="Arial"/>
          <w:sz w:val="20"/>
          <w:szCs w:val="20"/>
        </w:rPr>
      </w:pPr>
    </w:p>
    <w:tbl>
      <w:tblPr>
        <w:tblW w:w="10145" w:type="dxa"/>
        <w:tblInd w:w="-6" w:type="dxa"/>
        <w:tblLook w:val="01E0" w:firstRow="1" w:lastRow="1" w:firstColumn="1" w:lastColumn="1" w:noHBand="0" w:noVBand="0"/>
      </w:tblPr>
      <w:tblGrid>
        <w:gridCol w:w="11925"/>
        <w:gridCol w:w="222"/>
      </w:tblGrid>
      <w:tr w:rsidR="00B50F54" w:rsidRPr="00E22435" w:rsidTr="00DD1ACC">
        <w:tc>
          <w:tcPr>
            <w:tcW w:w="9924" w:type="dxa"/>
          </w:tcPr>
          <w:tbl>
            <w:tblPr>
              <w:tblW w:w="11709" w:type="dxa"/>
              <w:tblLook w:val="01E0" w:firstRow="1" w:lastRow="1" w:firstColumn="1" w:lastColumn="1" w:noHBand="0" w:noVBand="0"/>
            </w:tblPr>
            <w:tblGrid>
              <w:gridCol w:w="6669"/>
              <w:gridCol w:w="5040"/>
            </w:tblGrid>
            <w:tr w:rsidR="00B50F54" w:rsidTr="00DD1ACC">
              <w:tc>
                <w:tcPr>
                  <w:tcW w:w="6669" w:type="dxa"/>
                  <w:hideMark/>
                </w:tcPr>
                <w:p w:rsidR="00B50F54" w:rsidRPr="0023038B" w:rsidRDefault="0023038B" w:rsidP="0023038B">
                  <w:pPr>
                    <w:jc w:val="both"/>
                    <w:rPr>
                      <w:rFonts w:asciiTheme="minorHAnsi" w:hAnsiTheme="minorHAnsi" w:cs="Arial"/>
                      <w:color w:val="000000"/>
                      <w:highlight w:val="lightGray"/>
                    </w:rPr>
                  </w:pPr>
                  <w:r w:rsidRPr="0023038B">
                    <w:rPr>
                      <w:rFonts w:ascii="Arial" w:hAnsi="Arial" w:cs="Arial"/>
                      <w:sz w:val="20"/>
                      <w:szCs w:val="16"/>
                    </w:rPr>
                    <w:t>От ЗАКАЗЧИКА</w:t>
                  </w:r>
                </w:p>
              </w:tc>
              <w:tc>
                <w:tcPr>
                  <w:tcW w:w="5040" w:type="dxa"/>
                  <w:hideMark/>
                </w:tcPr>
                <w:p w:rsidR="00B50F54" w:rsidRPr="0023038B" w:rsidRDefault="0023038B" w:rsidP="0023038B">
                  <w:pPr>
                    <w:jc w:val="both"/>
                    <w:rPr>
                      <w:rFonts w:asciiTheme="minorHAnsi" w:hAnsiTheme="minorHAnsi" w:cs="Arial"/>
                      <w:color w:val="000000"/>
                      <w:highlight w:val="lightGray"/>
                    </w:rPr>
                  </w:pPr>
                  <w:r w:rsidRPr="0023038B">
                    <w:rPr>
                      <w:rFonts w:ascii="Arial" w:hAnsi="Arial" w:cs="Arial"/>
                      <w:sz w:val="20"/>
                      <w:szCs w:val="16"/>
                    </w:rPr>
                    <w:t>От ПОДРЯДЧИКА</w:t>
                  </w:r>
                </w:p>
              </w:tc>
            </w:tr>
            <w:bookmarkStart w:id="7" w:name="ТекстовоеПоле93"/>
            <w:tr w:rsidR="00B50F54" w:rsidTr="00DD1ACC">
              <w:tc>
                <w:tcPr>
                  <w:tcW w:w="6669" w:type="dxa"/>
                  <w:hideMark/>
                </w:tcPr>
                <w:p w:rsidR="00B50F54" w:rsidRPr="00F72ACB" w:rsidRDefault="00B50F54" w:rsidP="00DD1AC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</w:rPr>
                    <w:t>Ф.И.О:</w:t>
                  </w:r>
                  <w:r>
                    <w:fldChar w:fldCharType="end"/>
                  </w:r>
                  <w:bookmarkEnd w:id="7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8" w:name="ТекстовоеПоле107"/>
                  <w: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>
                    <w:fldChar w:fldCharType="end"/>
                  </w:r>
                  <w:bookmarkEnd w:id="8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  <w:bookmarkStart w:id="9" w:name="ТекстовоеПоле101"/>
              <w:tc>
                <w:tcPr>
                  <w:tcW w:w="5040" w:type="dxa"/>
                  <w:hideMark/>
                </w:tcPr>
                <w:p w:rsidR="00B50F54" w:rsidRPr="00F72ACB" w:rsidRDefault="00B50F54" w:rsidP="00DD1AC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Ф.И.О:</w:t>
                  </w:r>
                  <w:r>
                    <w:fldChar w:fldCharType="end"/>
                  </w:r>
                  <w:bookmarkEnd w:id="9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0" w:name="ТекстовоеПоле113"/>
                  <w: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>
                    <w:fldChar w:fldCharType="end"/>
                  </w:r>
                  <w:bookmarkEnd w:id="10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11" w:name="ТекстовоеПоле95"/>
            <w:tr w:rsidR="00B50F54" w:rsidTr="00DD1ACC">
              <w:tc>
                <w:tcPr>
                  <w:tcW w:w="6669" w:type="dxa"/>
                  <w:hideMark/>
                </w:tcPr>
                <w:p w:rsidR="00B50F54" w:rsidRPr="00F72ACB" w:rsidRDefault="00B50F54" w:rsidP="00DD1AC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Должность:</w:t>
                  </w:r>
                  <w:r>
                    <w:fldChar w:fldCharType="end"/>
                  </w:r>
                  <w:bookmarkEnd w:id="11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2" w:name="ТекстовоеПоле109"/>
                  <w: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>
                    <w:fldChar w:fldCharType="end"/>
                  </w:r>
                  <w:bookmarkEnd w:id="12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B50F54" w:rsidRPr="00F72ACB" w:rsidRDefault="00B50F54" w:rsidP="00DD1AC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bookmarkStart w:id="13" w:name="ТекстовоеПоле103"/>
              <w:tc>
                <w:tcPr>
                  <w:tcW w:w="5040" w:type="dxa"/>
                  <w:hideMark/>
                </w:tcPr>
                <w:p w:rsidR="00B50F54" w:rsidRPr="00F72ACB" w:rsidRDefault="00B50F54" w:rsidP="00DD1AC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Должность:</w:t>
                  </w:r>
                  <w:r>
                    <w:fldChar w:fldCharType="end"/>
                  </w:r>
                  <w:bookmarkEnd w:id="13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4" w:name="ТекстовоеПоле115"/>
                  <w: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>
                    <w:fldChar w:fldCharType="end"/>
                  </w:r>
                  <w:bookmarkEnd w:id="14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B50F54" w:rsidRPr="00F72ACB" w:rsidRDefault="00B50F54" w:rsidP="00DD1AC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5" w:name="ТекстовоеПоле97"/>
            <w:tr w:rsidR="00B50F54" w:rsidTr="00DD1ACC">
              <w:tc>
                <w:tcPr>
                  <w:tcW w:w="6669" w:type="dxa"/>
                  <w:hideMark/>
                </w:tcPr>
                <w:p w:rsidR="00B50F54" w:rsidRPr="00F72ACB" w:rsidRDefault="00B50F54" w:rsidP="00DD1AC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Дата:</w:t>
                  </w:r>
                  <w:r>
                    <w:fldChar w:fldCharType="end"/>
                  </w:r>
                  <w:bookmarkEnd w:id="15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6" w:name="ТекстовоеПоле111"/>
                  <w: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_________________</w:t>
                  </w:r>
                  <w:r>
                    <w:fldChar w:fldCharType="end"/>
                  </w:r>
                  <w:bookmarkEnd w:id="16"/>
                </w:p>
              </w:tc>
              <w:bookmarkStart w:id="17" w:name="ТекстовоеПоле105"/>
              <w:tc>
                <w:tcPr>
                  <w:tcW w:w="5040" w:type="dxa"/>
                  <w:hideMark/>
                </w:tcPr>
                <w:p w:rsidR="00B50F54" w:rsidRDefault="00B50F54" w:rsidP="00DD1AC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Дата:</w:t>
                  </w:r>
                  <w:r>
                    <w:fldChar w:fldCharType="end"/>
                  </w:r>
                  <w:bookmarkEnd w:id="17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Pr="00F72ACB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B50F54" w:rsidRPr="00E22435" w:rsidRDefault="00B50F54" w:rsidP="00DD1ACC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221" w:type="dxa"/>
          </w:tcPr>
          <w:p w:rsidR="00B50F54" w:rsidRPr="00E22435" w:rsidRDefault="00B50F54" w:rsidP="00DD1ACC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B50F54" w:rsidRPr="00E22435" w:rsidTr="00DD1ACC">
        <w:tc>
          <w:tcPr>
            <w:tcW w:w="9924" w:type="dxa"/>
          </w:tcPr>
          <w:p w:rsidR="00B50F54" w:rsidRPr="00E22435" w:rsidRDefault="00B50F54" w:rsidP="00DD1ACC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221" w:type="dxa"/>
          </w:tcPr>
          <w:p w:rsidR="00B50F54" w:rsidRPr="00E22435" w:rsidRDefault="00B50F54" w:rsidP="00DD1ACC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</w:tr>
    </w:tbl>
    <w:p w:rsidR="00B50F54" w:rsidRPr="00875350" w:rsidRDefault="00B50F54" w:rsidP="00B50F54">
      <w:pPr>
        <w:rPr>
          <w:rFonts w:ascii="Arial" w:hAnsi="Arial" w:cs="Arial"/>
          <w:sz w:val="20"/>
          <w:szCs w:val="20"/>
        </w:rPr>
      </w:pPr>
    </w:p>
    <w:p w:rsidR="00BA2C06" w:rsidRDefault="00BA2C06"/>
    <w:sectPr w:rsidR="00BA2C06" w:rsidSect="003213EB">
      <w:headerReference w:type="default" r:id="rId7"/>
      <w:pgSz w:w="11907" w:h="16839" w:code="9"/>
      <w:pgMar w:top="993" w:right="850" w:bottom="709" w:left="1134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4BF" w:rsidRDefault="00EA14BF">
      <w:r>
        <w:separator/>
      </w:r>
    </w:p>
  </w:endnote>
  <w:endnote w:type="continuationSeparator" w:id="0">
    <w:p w:rsidR="00EA14BF" w:rsidRDefault="00EA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4BF" w:rsidRDefault="00EA14BF">
      <w:r>
        <w:separator/>
      </w:r>
    </w:p>
  </w:footnote>
  <w:footnote w:type="continuationSeparator" w:id="0">
    <w:p w:rsidR="00EA14BF" w:rsidRDefault="00EA1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228" w:rsidRDefault="00B50F5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50F54" w:rsidRDefault="00B50F54" w:rsidP="00B50F54">
                          <w:pPr>
                            <w:pStyle w:val="a6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B50F54" w:rsidRDefault="00B50F54" w:rsidP="00B50F54">
                    <w:pPr>
                      <w:pStyle w:val="a6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91692"/>
    <w:multiLevelType w:val="hybridMultilevel"/>
    <w:tmpl w:val="2340A1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2033B62"/>
    <w:multiLevelType w:val="hybridMultilevel"/>
    <w:tmpl w:val="A4606300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540B6"/>
    <w:multiLevelType w:val="hybridMultilevel"/>
    <w:tmpl w:val="A208AB72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6336"/>
    <w:multiLevelType w:val="hybridMultilevel"/>
    <w:tmpl w:val="B0D6A092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17DFD"/>
    <w:multiLevelType w:val="hybridMultilevel"/>
    <w:tmpl w:val="55B0B07E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D1F19"/>
    <w:multiLevelType w:val="hybridMultilevel"/>
    <w:tmpl w:val="E430837C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9126F78"/>
    <w:multiLevelType w:val="hybridMultilevel"/>
    <w:tmpl w:val="2A2E6F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54"/>
    <w:rsid w:val="00112963"/>
    <w:rsid w:val="0023038B"/>
    <w:rsid w:val="002D389D"/>
    <w:rsid w:val="004D089D"/>
    <w:rsid w:val="00AE0D22"/>
    <w:rsid w:val="00B50F54"/>
    <w:rsid w:val="00BA2C06"/>
    <w:rsid w:val="00E70806"/>
    <w:rsid w:val="00EA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7D2AA9-8D3B-4D2D-BDA6-2B0A4F97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B50F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sid w:val="00B50F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50F54"/>
    <w:pPr>
      <w:ind w:left="720"/>
      <w:contextualSpacing/>
    </w:pPr>
  </w:style>
  <w:style w:type="paragraph" w:customStyle="1" w:styleId="1">
    <w:name w:val="1."/>
    <w:basedOn w:val="a"/>
    <w:rsid w:val="00B50F5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  <w:style w:type="paragraph" w:styleId="a6">
    <w:name w:val="Normal (Web)"/>
    <w:basedOn w:val="a"/>
    <w:uiPriority w:val="99"/>
    <w:semiHidden/>
    <w:unhideWhenUsed/>
    <w:rsid w:val="00B50F54"/>
    <w:pPr>
      <w:spacing w:before="100" w:beforeAutospacing="1" w:after="100" w:afterAutospacing="1"/>
    </w:pPr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B50F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0F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4</cp:revision>
  <cp:lastPrinted>2015-06-26T08:59:00Z</cp:lastPrinted>
  <dcterms:created xsi:type="dcterms:W3CDTF">2015-06-22T02:24:00Z</dcterms:created>
  <dcterms:modified xsi:type="dcterms:W3CDTF">2015-06-26T08:59:00Z</dcterms:modified>
</cp:coreProperties>
</file>